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200" w:after="200"/>
        <w:jc w:val="center"/>
        <w:rPr>
          <w:rFonts w:ascii="Verdana" w:hAnsi="Verdana"/>
          <w:b/>
          <w:b/>
          <w:bCs/>
        </w:rPr>
      </w:pPr>
      <w:r>
        <w:rPr>
          <w:rFonts w:ascii="Verdana" w:hAnsi="Verdana"/>
          <w:b/>
          <w:bCs/>
        </w:rPr>
      </w:r>
    </w:p>
    <w:p>
      <w:pPr>
        <w:pStyle w:val="Normal"/>
        <w:jc w:val="center"/>
        <w:rPr>
          <w:rFonts w:ascii="Verdana" w:hAnsi="Verdana"/>
          <w:b/>
          <w:b/>
          <w:bCs/>
        </w:rPr>
      </w:pPr>
      <w:r>
        <w:rPr>
          <w:rFonts w:ascii="Verdana" w:hAnsi="Verdana"/>
          <w:b/>
          <w:bCs/>
        </w:rPr>
        <w:t>N</w:t>
      </w:r>
      <w:r>
        <w:rPr>
          <w:rFonts w:ascii="Verdana" w:hAnsi="Verdana"/>
          <w:b/>
          <w:bCs/>
        </w:rPr>
        <w:t>YILATKOZAT A SZEMÉLYI ADATOK HITELESSÉGÉRŐL</w:t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  <w:t>Alulírott ………………………………………… (név, lakcím) nyilatkozom arról, hogy személyi igazolványom száma ……………………………….., állampolgárságom magyar.</w:t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  <w:t>Kelt: …………………………….. 202</w:t>
      </w:r>
      <w:r>
        <w:rPr>
          <w:rFonts w:ascii="Verdana" w:hAnsi="Verdana"/>
        </w:rPr>
        <w:t>5</w:t>
      </w:r>
      <w:r>
        <w:rPr>
          <w:rFonts w:ascii="Verdana" w:hAnsi="Verdana"/>
        </w:rPr>
        <w:t>. ……………………………. hó ………… nap</w:t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  <w:t>………………………………………</w:t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  <w:t>aláírás</w:t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  <w:t>Előttünk, mint tanúk előtt (saját kezűleg):</w:t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  <w:t xml:space="preserve">Név: </w:t>
        <w:tab/>
        <w:tab/>
        <w:tab/>
        <w:t>…………………………………………</w:t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  <w:t>Telefonszám:</w:t>
        <w:tab/>
        <w:t>………………………………...........</w:t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  <w:t>Lakcím:</w:t>
        <w:tab/>
        <w:tab/>
        <w:t>…………………………………………</w:t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  <w:t xml:space="preserve">Név: </w:t>
        <w:tab/>
        <w:tab/>
        <w:tab/>
        <w:t>…………………………………………</w:t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  <w:t>Telefonszám:</w:t>
        <w:tab/>
        <w:t>………………………………...........</w:t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  <w:t>Lakcím:</w:t>
        <w:tab/>
        <w:tab/>
        <w:t>…………………………………………</w:t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widowControl/>
        <w:bidi w:val="0"/>
        <w:spacing w:lineRule="auto" w:line="276" w:before="200" w:after="20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720" w:right="720" w:gutter="0" w:header="426" w:top="483" w:footer="145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Frutiger Linotype">
    <w:charset w:val="01"/>
    <w:family w:val="roman"/>
    <w:pitch w:val="variable"/>
  </w:font>
  <w:font w:name="Courier New"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swiss"/>
    <w:pitch w:val="variable"/>
  </w:font>
  <w:font w:name="Montserra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lb"/>
      <w:spacing w:before="200" w:after="20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Spacing"/>
      <w:rPr/>
    </w:pPr>
    <w:r>
      <w:rPr/>
    </w:r>
    <w:r>
      <mc:AlternateContent>
        <mc:Choice Requires="wps">
          <w:drawing>
            <wp:anchor behindDoc="0" distT="0" distB="0" distL="89535" distR="89535" simplePos="0" locked="0" layoutInCell="0" allowOverlap="1" relativeHeight="2">
              <wp:simplePos x="0" y="0"/>
              <wp:positionH relativeFrom="column">
                <wp:posOffset>-68580</wp:posOffset>
              </wp:positionH>
              <wp:positionV relativeFrom="paragraph">
                <wp:posOffset>635</wp:posOffset>
              </wp:positionV>
              <wp:extent cx="6645910" cy="533400"/>
              <wp:effectExtent l="0" t="0" r="0" b="0"/>
              <wp:wrapSquare wrapText="bothSides"/>
              <wp:docPr id="1" name="Keret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5910" cy="5334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tbl>
                          <w:tblPr>
                            <w:tblW w:w="5000" w:type="pct"/>
                            <w:jc w:val="left"/>
                            <w:tblInd w:w="0" w:type="dxa"/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>
                          <w:tblGrid>
                            <w:gridCol w:w="4935"/>
                            <w:gridCol w:w="3450"/>
                            <w:gridCol w:w="2081"/>
                          </w:tblGrid>
                          <w:tr>
                            <w:trPr/>
                            <w:tc>
                              <w:tcPr>
                                <w:tcW w:w="4935" w:type="dxa"/>
                                <w:tcBorders/>
                                <w:vAlign w:val="center"/>
                              </w:tcPr>
                              <w:p>
                                <w:pPr>
                                  <w:pStyle w:val="Normal"/>
                                  <w:widowControl/>
                                  <w:spacing w:lineRule="auto" w:line="240" w:before="0" w:after="0"/>
                                  <w:jc w:val="left"/>
                                  <w:rPr>
                                    <w:rFonts w:ascii="Montserrat" w:hAnsi="Montserrat"/>
                                    <w:b/>
                                    <w:b/>
                                    <w:bCs/>
                                    <w:color w:val="1462FF"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ascii="Montserrat" w:hAnsi="Montserrat"/>
                                    <w:b/>
                                    <w:bCs/>
                                    <w:color w:val="1462FF"/>
                                    <w:kern w:val="0"/>
                                    <w:sz w:val="52"/>
                                    <w:szCs w:val="52"/>
                                    <w:lang w:eastAsia="en-US" w:bidi="en-US"/>
                                  </w:rPr>
                                  <w:t>QUALITYWEB</w:t>
                                </w:r>
                              </w:p>
                            </w:tc>
                            <w:tc>
                              <w:tcPr>
                                <w:tcW w:w="3450" w:type="dxa"/>
                                <w:tcBorders/>
                              </w:tcPr>
                              <w:p>
                                <w:pPr>
                                  <w:pStyle w:val="NoSpacing"/>
                                  <w:widowControl/>
                                  <w:jc w:val="right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kern w:val="0"/>
                                    <w:sz w:val="18"/>
                                    <w:szCs w:val="18"/>
                                    <w:lang w:eastAsia="en-US" w:bidi="en-US"/>
                                  </w:rPr>
                                  <w:t>Levelezési cím:</w:t>
                                </w:r>
                                <w:r>
                                  <w:rPr>
                                    <w:kern w:val="0"/>
                                    <w:sz w:val="18"/>
                                    <w:szCs w:val="18"/>
                                    <w:lang w:eastAsia="en-US" w:bidi="en-US"/>
                                  </w:rPr>
                                  <w:br/>
                                  <w:t>Qualityweb Kft.</w:t>
                                </w:r>
                              </w:p>
                              <w:p>
                                <w:pPr>
                                  <w:pStyle w:val="NoSpacing"/>
                                  <w:widowControl/>
                                  <w:jc w:val="right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kern w:val="0"/>
                                    <w:sz w:val="18"/>
                                    <w:szCs w:val="18"/>
                                    <w:lang w:eastAsia="en-US" w:bidi="en-US"/>
                                  </w:rPr>
                                  <w:t>2400 Dunaújváros</w:t>
                                  <w:br/>
                                  <w:t>Dózsa György utca 4/C 2. 5/A.</w:t>
                                </w:r>
                              </w:p>
                            </w:tc>
                            <w:tc>
                              <w:tcPr>
                                <w:tcW w:w="2081" w:type="dxa"/>
                                <w:tcBorders/>
                              </w:tcPr>
                              <w:p>
                                <w:pPr>
                                  <w:pStyle w:val="NoSpacing"/>
                                  <w:widowControl/>
                                  <w:jc w:val="right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kern w:val="0"/>
                                    <w:sz w:val="18"/>
                                    <w:szCs w:val="18"/>
                                    <w:lang w:eastAsia="en-US" w:bidi="en-US"/>
                                  </w:rPr>
                                  <w:t>Kapcsolat</w:t>
                                </w:r>
                                <w:r>
                                  <w:rPr>
                                    <w:kern w:val="0"/>
                                    <w:sz w:val="18"/>
                                    <w:szCs w:val="18"/>
                                    <w:lang w:eastAsia="en-US" w:bidi="en-US"/>
                                  </w:rPr>
                                  <w:t>:</w:t>
                                  <w:br/>
                                  <w:t>+36-30-655-7310</w:t>
                                </w:r>
                              </w:p>
                              <w:p>
                                <w:pPr>
                                  <w:pStyle w:val="NoSpacing"/>
                                  <w:widowControl/>
                                  <w:jc w:val="right"/>
                                  <w:rPr>
                                    <w:sz w:val="18"/>
                                    <w:szCs w:val="18"/>
                                  </w:rPr>
                                </w:pPr>
                                <w:hyperlink r:id="rId1">
                                  <w:r>
                                    <w:rPr>
                                      <w:rStyle w:val="Internethivatkozs"/>
                                      <w:kern w:val="0"/>
                                      <w:sz w:val="18"/>
                                      <w:szCs w:val="18"/>
                                      <w:lang w:eastAsia="en-US" w:bidi="en-US"/>
                                    </w:rPr>
                                    <w:t>info@qualityweb.hu</w:t>
                                  </w:r>
                                </w:hyperlink>
                                <w:r>
                                  <w:rPr>
                                    <w:rStyle w:val="Internethivatkozs"/>
                                    <w:kern w:val="0"/>
                                    <w:sz w:val="18"/>
                                    <w:szCs w:val="18"/>
                                    <w:lang w:eastAsia="en-US" w:bidi="en-US"/>
                                  </w:rPr>
                                  <w:br/>
                                </w:r>
                                <w:r>
                                  <w:rPr>
                                    <w:kern w:val="0"/>
                                    <w:sz w:val="18"/>
                                    <w:szCs w:val="18"/>
                                    <w:lang w:eastAsia="en-US" w:bidi="en-US"/>
                                  </w:rPr>
                                  <w:t>https://qualityweb.hu</w:t>
                                </w:r>
                              </w:p>
                            </w:tc>
                          </w:tr>
                        </w:tbl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</wp:anchor>
          </w:drawing>
        </mc:Choice>
        <mc:Fallback>
          <w:pict>
            <v:rect style="position:absolute;rotation:-0;width:523.3pt;height:42pt;mso-wrap-distance-left:7.05pt;mso-wrap-distance-right:7.05pt;mso-wrap-distance-top:0pt;mso-wrap-distance-bottom:0pt;margin-top:0.05pt;mso-position-vertical-relative:text;margin-left:-5.4pt;mso-position-horizontal-relative:text">
              <v:textbox inset="0in,0in,0in,0in">
                <w:txbxContent>
                  <w:tbl>
                    <w:tblPr>
                      <w:tblW w:w="5000" w:type="pct"/>
                      <w:jc w:val="left"/>
                      <w:tblInd w:w="0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4935"/>
                      <w:gridCol w:w="3450"/>
                      <w:gridCol w:w="2081"/>
                    </w:tblGrid>
                    <w:tr>
                      <w:trPr/>
                      <w:tc>
                        <w:tcPr>
                          <w:tcW w:w="4935" w:type="dxa"/>
                          <w:tcBorders/>
                          <w:vAlign w:val="center"/>
                        </w:tcPr>
                        <w:p>
                          <w:pPr>
                            <w:pStyle w:val="Normal"/>
                            <w:widowControl/>
                            <w:spacing w:lineRule="auto" w:line="240" w:before="0" w:after="0"/>
                            <w:jc w:val="left"/>
                            <w:rPr>
                              <w:rFonts w:ascii="Montserrat" w:hAnsi="Montserrat"/>
                              <w:b/>
                              <w:b/>
                              <w:bCs/>
                              <w:color w:val="1462FF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bCs/>
                              <w:color w:val="1462FF"/>
                              <w:kern w:val="0"/>
                              <w:sz w:val="52"/>
                              <w:szCs w:val="52"/>
                              <w:lang w:eastAsia="en-US" w:bidi="en-US"/>
                            </w:rPr>
                            <w:t>QUALITYWEB</w:t>
                          </w:r>
                        </w:p>
                      </w:tc>
                      <w:tc>
                        <w:tcPr>
                          <w:tcW w:w="3450" w:type="dxa"/>
                          <w:tcBorders/>
                        </w:tcPr>
                        <w:p>
                          <w:pPr>
                            <w:pStyle w:val="NoSpacing"/>
                            <w:widowControl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kern w:val="0"/>
                              <w:sz w:val="18"/>
                              <w:szCs w:val="18"/>
                              <w:lang w:eastAsia="en-US" w:bidi="en-US"/>
                            </w:rPr>
                            <w:t>Levelezési cím:</w:t>
                          </w:r>
                          <w:r>
                            <w:rPr>
                              <w:kern w:val="0"/>
                              <w:sz w:val="18"/>
                              <w:szCs w:val="18"/>
                              <w:lang w:eastAsia="en-US" w:bidi="en-US"/>
                            </w:rPr>
                            <w:br/>
                            <w:t>Qualityweb Kft.</w:t>
                          </w:r>
                        </w:p>
                        <w:p>
                          <w:pPr>
                            <w:pStyle w:val="NoSpacing"/>
                            <w:widowControl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kern w:val="0"/>
                              <w:sz w:val="18"/>
                              <w:szCs w:val="18"/>
                              <w:lang w:eastAsia="en-US" w:bidi="en-US"/>
                            </w:rPr>
                            <w:t>2400 Dunaújváros</w:t>
                            <w:br/>
                            <w:t>Dózsa György utca 4/C 2. 5/A.</w:t>
                          </w:r>
                        </w:p>
                      </w:tc>
                      <w:tc>
                        <w:tcPr>
                          <w:tcW w:w="2081" w:type="dxa"/>
                          <w:tcBorders/>
                        </w:tcPr>
                        <w:p>
                          <w:pPr>
                            <w:pStyle w:val="NoSpacing"/>
                            <w:widowControl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kern w:val="0"/>
                              <w:sz w:val="18"/>
                              <w:szCs w:val="18"/>
                              <w:lang w:eastAsia="en-US" w:bidi="en-US"/>
                            </w:rPr>
                            <w:t>Kapcsolat</w:t>
                          </w:r>
                          <w:r>
                            <w:rPr>
                              <w:kern w:val="0"/>
                              <w:sz w:val="18"/>
                              <w:szCs w:val="18"/>
                              <w:lang w:eastAsia="en-US" w:bidi="en-US"/>
                            </w:rPr>
                            <w:t>:</w:t>
                            <w:br/>
                            <w:t>+36-30-655-7310</w:t>
                          </w:r>
                        </w:p>
                        <w:p>
                          <w:pPr>
                            <w:pStyle w:val="NoSpacing"/>
                            <w:widowControl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hyperlink r:id="rId2">
                            <w:r>
                              <w:rPr>
                                <w:rStyle w:val="Internethivatkozs"/>
                                <w:kern w:val="0"/>
                                <w:sz w:val="18"/>
                                <w:szCs w:val="18"/>
                                <w:lang w:eastAsia="en-US" w:bidi="en-US"/>
                              </w:rPr>
                              <w:t>info@qualityweb.hu</w:t>
                            </w:r>
                          </w:hyperlink>
                          <w:r>
                            <w:rPr>
                              <w:rStyle w:val="Internethivatkozs"/>
                              <w:kern w:val="0"/>
                              <w:sz w:val="18"/>
                              <w:szCs w:val="18"/>
                              <w:lang w:eastAsia="en-US" w:bidi="en-US"/>
                            </w:rPr>
                            <w:br/>
                          </w:r>
                          <w:r>
                            <w:rPr>
                              <w:kern w:val="0"/>
                              <w:sz w:val="18"/>
                              <w:szCs w:val="18"/>
                              <w:lang w:eastAsia="en-US" w:bidi="en-US"/>
                            </w:rPr>
                            <w:t>https://qualityweb.hu</w:t>
                          </w:r>
                        </w:p>
                      </w:tc>
                    </w:tr>
                  </w:tbl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ejaVu Sans" w:cs="DejaVu Sans"/>
        <w:sz w:val="22"/>
        <w:szCs w:val="22"/>
        <w:lang w:val="en-US" w:eastAsia="en-US" w:bidi="en-US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76" w:before="200" w:after="200"/>
      <w:jc w:val="left"/>
    </w:pPr>
    <w:rPr>
      <w:rFonts w:ascii="Calibri" w:hAnsi="Calibri"/>
      <w:color w:val="auto"/>
      <w:kern w:val="0"/>
      <w:sz w:val="24"/>
      <w:szCs w:val="20"/>
      <w:lang w:val="hu-HU" w:eastAsia="en-US" w:bidi="en-US"/>
    </w:rPr>
  </w:style>
  <w:style w:type="paragraph" w:styleId="Cmsor1">
    <w:name w:val="Heading 1"/>
    <w:basedOn w:val="Normal"/>
    <w:next w:val="Normal"/>
    <w:link w:val="Cmsor1Char"/>
    <w:qFormat/>
    <w:pPr>
      <w:numPr>
        <w:ilvl w:val="0"/>
        <w:numId w:val="0"/>
      </w:num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fill="4F81BD" w:val="clear"/>
      <w:spacing w:before="200"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Cmsor2">
    <w:name w:val="Heading 2"/>
    <w:basedOn w:val="Normal"/>
    <w:next w:val="Normal"/>
    <w:link w:val="Cmsor2Char"/>
    <w:qFormat/>
    <w:pPr>
      <w:numPr>
        <w:ilvl w:val="0"/>
        <w:numId w:val="0"/>
      </w:num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fill="DBE5F1" w:val="clear"/>
      <w:spacing w:before="200" w:after="0"/>
      <w:outlineLvl w:val="1"/>
    </w:pPr>
    <w:rPr>
      <w:caps/>
      <w:spacing w:val="15"/>
      <w:sz w:val="22"/>
      <w:szCs w:val="22"/>
    </w:rPr>
  </w:style>
  <w:style w:type="paragraph" w:styleId="Cmsor3">
    <w:name w:val="Heading 3"/>
    <w:basedOn w:val="Normal"/>
    <w:next w:val="Normal"/>
    <w:link w:val="Cmsor3Char"/>
    <w:qFormat/>
    <w:pPr>
      <w:numPr>
        <w:ilvl w:val="0"/>
        <w:numId w:val="0"/>
      </w:num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Cmsor4">
    <w:name w:val="Heading 4"/>
    <w:basedOn w:val="Normal"/>
    <w:next w:val="Normal"/>
    <w:link w:val="Cmsor4Char"/>
    <w:qFormat/>
    <w:pPr>
      <w:numPr>
        <w:ilvl w:val="0"/>
        <w:numId w:val="0"/>
      </w:num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Cmsor5">
    <w:name w:val="Heading 5"/>
    <w:basedOn w:val="Normal"/>
    <w:next w:val="Normal"/>
    <w:link w:val="Cmsor5Char"/>
    <w:qFormat/>
    <w:pPr>
      <w:numPr>
        <w:ilvl w:val="0"/>
        <w:numId w:val="0"/>
      </w:num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Cmsor6">
    <w:name w:val="Heading 6"/>
    <w:basedOn w:val="Normal"/>
    <w:next w:val="Normal"/>
    <w:link w:val="Cmsor6Char"/>
    <w:qFormat/>
    <w:pPr>
      <w:numPr>
        <w:ilvl w:val="0"/>
        <w:numId w:val="0"/>
      </w:num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Cmsor7">
    <w:name w:val="Heading 7"/>
    <w:basedOn w:val="Normal"/>
    <w:next w:val="Normal"/>
    <w:link w:val="Cmsor7Char"/>
    <w:qFormat/>
    <w:pPr>
      <w:numPr>
        <w:ilvl w:val="0"/>
        <w:numId w:val="0"/>
      </w:num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Cmsor8">
    <w:name w:val="Heading 8"/>
    <w:basedOn w:val="Normal"/>
    <w:next w:val="Normal"/>
    <w:link w:val="Cmsor8Char"/>
    <w:qFormat/>
    <w:pPr>
      <w:numPr>
        <w:ilvl w:val="0"/>
        <w:numId w:val="0"/>
      </w:numPr>
      <w:spacing w:before="300" w:after="0"/>
      <w:outlineLvl w:val="7"/>
    </w:pPr>
    <w:rPr>
      <w:caps/>
      <w:spacing w:val="10"/>
      <w:sz w:val="18"/>
      <w:szCs w:val="18"/>
    </w:rPr>
  </w:style>
  <w:style w:type="paragraph" w:styleId="Cmsor9">
    <w:name w:val="Heading 9"/>
    <w:basedOn w:val="Normal"/>
    <w:next w:val="Normal"/>
    <w:link w:val="Cmsor9Char"/>
    <w:qFormat/>
    <w:pPr>
      <w:numPr>
        <w:ilvl w:val="0"/>
        <w:numId w:val="0"/>
      </w:numPr>
      <w:spacing w:before="300" w:after="0"/>
      <w:outlineLvl w:val="8"/>
    </w:pPr>
    <w:rPr>
      <w:i/>
      <w:caps/>
      <w:spacing w:val="10"/>
      <w:sz w:val="18"/>
      <w:szCs w:val="18"/>
    </w:rPr>
  </w:style>
  <w:style w:type="character" w:styleId="DefaultParagraphFont">
    <w:name w:val="Default Paragraph Font"/>
    <w:qFormat/>
    <w:rPr/>
  </w:style>
  <w:style w:type="character" w:styleId="Internethivatkozs">
    <w:name w:val="Hyperlink"/>
    <w:basedOn w:val="DefaultParagraphFont"/>
    <w:rPr>
      <w:color w:val="0000FF"/>
      <w:u w:val="single"/>
    </w:rPr>
  </w:style>
  <w:style w:type="character" w:styleId="NincstrkzChar">
    <w:name w:val="Nincs térköz Char"/>
    <w:basedOn w:val="DefaultParagraphFont"/>
    <w:link w:val="NoSpacing"/>
    <w:qFormat/>
    <w:rPr>
      <w:sz w:val="20"/>
      <w:szCs w:val="20"/>
    </w:rPr>
  </w:style>
  <w:style w:type="character" w:styleId="Cmsor1Char">
    <w:name w:val="Címsor 1 Char"/>
    <w:basedOn w:val="DefaultParagraphFont"/>
    <w:qFormat/>
    <w:rPr>
      <w:b/>
      <w:bCs/>
      <w:caps/>
      <w:color w:val="FFFFFF"/>
      <w:spacing w:val="15"/>
      <w:shd w:fill="4F81BD" w:val="clear"/>
    </w:rPr>
  </w:style>
  <w:style w:type="character" w:styleId="Cmsor2Char">
    <w:name w:val="Címsor 2 Char"/>
    <w:basedOn w:val="DefaultParagraphFont"/>
    <w:qFormat/>
    <w:rPr>
      <w:caps/>
      <w:spacing w:val="15"/>
      <w:shd w:fill="DBE5F1" w:val="clear"/>
    </w:rPr>
  </w:style>
  <w:style w:type="character" w:styleId="Cmsor3Char">
    <w:name w:val="Címsor 3 Char"/>
    <w:basedOn w:val="DefaultParagraphFont"/>
    <w:qFormat/>
    <w:rPr>
      <w:caps/>
      <w:color w:val="243F60"/>
      <w:spacing w:val="15"/>
    </w:rPr>
  </w:style>
  <w:style w:type="character" w:styleId="Cmsor4Char">
    <w:name w:val="Címsor 4 Char"/>
    <w:basedOn w:val="DefaultParagraphFont"/>
    <w:qFormat/>
    <w:rPr>
      <w:caps/>
      <w:color w:val="365F91"/>
      <w:spacing w:val="10"/>
    </w:rPr>
  </w:style>
  <w:style w:type="character" w:styleId="Cmsor5Char">
    <w:name w:val="Címsor 5 Char"/>
    <w:basedOn w:val="DefaultParagraphFont"/>
    <w:qFormat/>
    <w:rPr>
      <w:caps/>
      <w:color w:val="365F91"/>
      <w:spacing w:val="10"/>
    </w:rPr>
  </w:style>
  <w:style w:type="character" w:styleId="Cmsor6Char">
    <w:name w:val="Címsor 6 Char"/>
    <w:basedOn w:val="DefaultParagraphFont"/>
    <w:qFormat/>
    <w:rPr>
      <w:caps/>
      <w:color w:val="365F91"/>
      <w:spacing w:val="10"/>
    </w:rPr>
  </w:style>
  <w:style w:type="character" w:styleId="Cmsor7Char">
    <w:name w:val="Címsor 7 Char"/>
    <w:basedOn w:val="DefaultParagraphFont"/>
    <w:qFormat/>
    <w:rPr>
      <w:caps/>
      <w:color w:val="365F91"/>
      <w:spacing w:val="10"/>
    </w:rPr>
  </w:style>
  <w:style w:type="character" w:styleId="Cmsor8Char">
    <w:name w:val="Címsor 8 Char"/>
    <w:basedOn w:val="DefaultParagraphFont"/>
    <w:qFormat/>
    <w:rPr>
      <w:caps/>
      <w:spacing w:val="10"/>
      <w:sz w:val="18"/>
      <w:szCs w:val="18"/>
    </w:rPr>
  </w:style>
  <w:style w:type="character" w:styleId="Cmsor9Char">
    <w:name w:val="Címsor 9 Char"/>
    <w:basedOn w:val="DefaultParagraphFont"/>
    <w:qFormat/>
    <w:rPr>
      <w:i/>
      <w:caps/>
      <w:spacing w:val="10"/>
      <w:sz w:val="18"/>
      <w:szCs w:val="18"/>
    </w:rPr>
  </w:style>
  <w:style w:type="character" w:styleId="CmChar">
    <w:name w:val="Cím Char"/>
    <w:basedOn w:val="DefaultParagraphFont"/>
    <w:qFormat/>
    <w:rPr>
      <w:caps/>
      <w:color w:val="4F81BD"/>
      <w:spacing w:val="10"/>
      <w:kern w:val="2"/>
      <w:sz w:val="52"/>
      <w:szCs w:val="52"/>
    </w:rPr>
  </w:style>
  <w:style w:type="character" w:styleId="AlcmChar">
    <w:name w:val="Alcím Char"/>
    <w:basedOn w:val="DefaultParagraphFont"/>
    <w:qFormat/>
    <w:rPr>
      <w:caps/>
      <w:color w:val="595959"/>
      <w:spacing w:val="10"/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Hangslyozs">
    <w:name w:val="Emphasis"/>
    <w:qFormat/>
    <w:rPr>
      <w:caps/>
      <w:color w:val="243F60"/>
      <w:spacing w:val="5"/>
    </w:rPr>
  </w:style>
  <w:style w:type="character" w:styleId="IdzetChar">
    <w:name w:val="Idézet Char"/>
    <w:basedOn w:val="DefaultParagraphFont"/>
    <w:link w:val="Quote"/>
    <w:qFormat/>
    <w:rPr>
      <w:i/>
      <w:iCs/>
      <w:sz w:val="20"/>
      <w:szCs w:val="20"/>
    </w:rPr>
  </w:style>
  <w:style w:type="character" w:styleId="KiemeltidzetChar">
    <w:name w:val="Kiemelt idézet Char"/>
    <w:basedOn w:val="DefaultParagraphFont"/>
    <w:link w:val="IntenseQuote"/>
    <w:qFormat/>
    <w:rPr>
      <w:i/>
      <w:iCs/>
      <w:color w:val="4F81BD"/>
      <w:sz w:val="20"/>
      <w:szCs w:val="20"/>
    </w:rPr>
  </w:style>
  <w:style w:type="character" w:styleId="SubtleEmphasis">
    <w:name w:val="Subtle Emphasis"/>
    <w:qFormat/>
    <w:rPr>
      <w:i/>
      <w:iCs/>
      <w:color w:val="243F60"/>
    </w:rPr>
  </w:style>
  <w:style w:type="character" w:styleId="IntenseEmphasis">
    <w:name w:val="Intense Emphasis"/>
    <w:qFormat/>
    <w:rPr>
      <w:b/>
      <w:bCs/>
      <w:caps/>
      <w:color w:val="243F60"/>
      <w:spacing w:val="10"/>
    </w:rPr>
  </w:style>
  <w:style w:type="character" w:styleId="SubtleReference">
    <w:name w:val="Subtle Reference"/>
    <w:qFormat/>
    <w:rPr>
      <w:b/>
      <w:bCs/>
      <w:color w:val="4F81BD"/>
    </w:rPr>
  </w:style>
  <w:style w:type="character" w:styleId="IntenseReference">
    <w:name w:val="Intense Reference"/>
    <w:qFormat/>
    <w:rPr>
      <w:b/>
      <w:bCs/>
      <w:i/>
      <w:iCs/>
      <w:caps/>
      <w:color w:val="4F81BD"/>
    </w:rPr>
  </w:style>
  <w:style w:type="character" w:styleId="BookTitle">
    <w:name w:val="Book Title"/>
    <w:qFormat/>
    <w:rPr>
      <w:b/>
      <w:bCs/>
      <w:i/>
      <w:iCs/>
      <w:spacing w:val="9"/>
    </w:rPr>
  </w:style>
  <w:style w:type="character" w:styleId="BuborkszvegChar">
    <w:name w:val="Buborékszöveg Char"/>
    <w:basedOn w:val="DefaultParagraphFont"/>
    <w:link w:val="BalloonText"/>
    <w:qFormat/>
    <w:rPr>
      <w:rFonts w:ascii="Tahoma" w:hAnsi="Tahoma" w:cs="Tahoma"/>
      <w:sz w:val="16"/>
      <w:szCs w:val="16"/>
      <w:lang w:val="hu-HU"/>
    </w:rPr>
  </w:style>
  <w:style w:type="character" w:styleId="Menutitle">
    <w:name w:val="menu-title"/>
    <w:basedOn w:val="DefaultParagraphFont"/>
    <w:qFormat/>
    <w:rPr/>
  </w:style>
  <w:style w:type="character" w:styleId="Ff2">
    <w:name w:val="ff2"/>
    <w:qFormat/>
    <w:rPr/>
  </w:style>
  <w:style w:type="character" w:styleId="Appleconvertedspace">
    <w:name w:val="apple-converted-space"/>
    <w:qFormat/>
    <w:rPr/>
  </w:style>
  <w:style w:type="character" w:styleId="Nolink">
    <w:name w:val="nolink"/>
    <w:basedOn w:val="DefaultParagraphFont"/>
    <w:qFormat/>
    <w:rPr/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Lohit Devanagari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Lohit Devanagari"/>
    </w:rPr>
  </w:style>
  <w:style w:type="paragraph" w:styleId="Lfejsllb">
    <w:name w:val="Élőfej és élőláb"/>
    <w:basedOn w:val="Normal"/>
    <w:qFormat/>
    <w:pPr/>
    <w:rPr/>
  </w:style>
  <w:style w:type="paragraph" w:styleId="Lfej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lb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Spacing">
    <w:name w:val="No Spacing"/>
    <w:basedOn w:val="Normal"/>
    <w:link w:val="NincstrkzChar"/>
    <w:qFormat/>
    <w:pPr>
      <w:spacing w:lineRule="auto" w:line="240" w:before="0" w:after="0"/>
    </w:pPr>
    <w:rPr/>
  </w:style>
  <w:style w:type="paragraph" w:styleId="Caption">
    <w:name w:val="caption"/>
    <w:basedOn w:val="Normal"/>
    <w:next w:val="Normal"/>
    <w:qFormat/>
    <w:pPr/>
    <w:rPr>
      <w:b/>
      <w:bCs/>
      <w:color w:val="365F91"/>
      <w:sz w:val="16"/>
      <w:szCs w:val="16"/>
    </w:rPr>
  </w:style>
  <w:style w:type="paragraph" w:styleId="Cm">
    <w:name w:val="Title"/>
    <w:basedOn w:val="Normal"/>
    <w:next w:val="Normal"/>
    <w:link w:val="CmChar"/>
    <w:qFormat/>
    <w:pPr>
      <w:spacing w:before="720" w:after="200"/>
    </w:pPr>
    <w:rPr>
      <w:caps/>
      <w:color w:val="4F81BD"/>
      <w:spacing w:val="10"/>
      <w:kern w:val="2"/>
      <w:sz w:val="52"/>
      <w:szCs w:val="52"/>
    </w:rPr>
  </w:style>
  <w:style w:type="paragraph" w:styleId="Alcm">
    <w:name w:val="Subtitle"/>
    <w:basedOn w:val="Normal"/>
    <w:next w:val="Normal"/>
    <w:link w:val="AlcmChar"/>
    <w:qFormat/>
    <w:pPr>
      <w:spacing w:lineRule="auto" w:line="240" w:before="200" w:after="1000"/>
    </w:pPr>
    <w:rPr>
      <w:caps/>
      <w:color w:val="595959"/>
      <w:spacing w:val="10"/>
      <w:szCs w:val="24"/>
    </w:rPr>
  </w:style>
  <w:style w:type="paragraph" w:styleId="ListParagraph">
    <w:name w:val="List Paragraph"/>
    <w:basedOn w:val="Normal"/>
    <w:qFormat/>
    <w:pPr>
      <w:spacing w:before="200" w:after="200"/>
      <w:ind w:left="720" w:right="0" w:hanging="0"/>
      <w:contextualSpacing/>
    </w:pPr>
    <w:rPr/>
  </w:style>
  <w:style w:type="paragraph" w:styleId="Quote">
    <w:name w:val="Quote"/>
    <w:basedOn w:val="Normal"/>
    <w:next w:val="Normal"/>
    <w:link w:val="IdzetChar"/>
    <w:qFormat/>
    <w:pPr/>
    <w:rPr>
      <w:i/>
      <w:iCs/>
    </w:rPr>
  </w:style>
  <w:style w:type="paragraph" w:styleId="IntenseQuote">
    <w:name w:val="Intense Quote"/>
    <w:basedOn w:val="Normal"/>
    <w:next w:val="Normal"/>
    <w:link w:val="KiemeltidzetChar"/>
    <w:qFormat/>
    <w:pPr>
      <w:pBdr>
        <w:top w:val="single" w:sz="4" w:space="10" w:color="4F81BD"/>
        <w:left w:val="single" w:sz="4" w:space="10" w:color="4F81BD"/>
      </w:pBdr>
      <w:spacing w:before="200" w:after="0"/>
      <w:ind w:left="1296" w:right="1152" w:hanging="0"/>
      <w:jc w:val="both"/>
    </w:pPr>
    <w:rPr>
      <w:i/>
      <w:iCs/>
      <w:color w:val="4F81BD"/>
    </w:rPr>
  </w:style>
  <w:style w:type="paragraph" w:styleId="Trgymutatcmsor">
    <w:name w:val="Index Heading"/>
    <w:basedOn w:val="Cmsor"/>
    <w:pPr/>
    <w:rPr/>
  </w:style>
  <w:style w:type="paragraph" w:styleId="Tartalomjegyzkfejlc">
    <w:name w:val="TOC Heading"/>
    <w:basedOn w:val="Cmsor1"/>
    <w:next w:val="Normal"/>
    <w:pPr>
      <w:outlineLvl w:val="9"/>
    </w:pPr>
    <w:rPr/>
  </w:style>
  <w:style w:type="paragraph" w:styleId="Listaszerbekezds1">
    <w:name w:val="Listaszerű bekezdés1"/>
    <w:basedOn w:val="Normal"/>
    <w:qFormat/>
    <w:pPr>
      <w:spacing w:lineRule="auto" w:line="240" w:before="0" w:after="0"/>
      <w:ind w:left="708" w:right="0" w:hanging="0"/>
    </w:pPr>
    <w:rPr>
      <w:rFonts w:ascii="Frutiger Linotype" w:hAnsi="Frutiger Linotype" w:eastAsia="Calibri" w:cs="Frutiger Linotype"/>
      <w:lang w:eastAsia="hu-HU" w:bidi="ar-SA"/>
    </w:rPr>
  </w:style>
  <w:style w:type="paragraph" w:styleId="BalloonText">
    <w:name w:val="Balloon Text"/>
    <w:basedOn w:val="Normal"/>
    <w:link w:val="Buborkszveg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Courier New" w:hAnsi="Courier New" w:cs="Courier New"/>
      <w:color w:val="000000"/>
      <w:kern w:val="0"/>
      <w:sz w:val="24"/>
      <w:szCs w:val="24"/>
      <w:lang w:val="hu-HU" w:bidi="ar-SA" w:eastAsia="en-US"/>
    </w:rPr>
  </w:style>
  <w:style w:type="paragraph" w:styleId="First">
    <w:name w:val="first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Cs w:val="24"/>
      <w:lang w:eastAsia="hu-HU" w:bidi="ar-SA"/>
    </w:rPr>
  </w:style>
  <w:style w:type="paragraph" w:styleId="Expanded">
    <w:name w:val="expanded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Cs w:val="24"/>
      <w:lang w:eastAsia="hu-HU" w:bidi="ar-SA"/>
    </w:rPr>
  </w:style>
  <w:style w:type="paragraph" w:styleId="Collapsed">
    <w:name w:val="collapsed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Cs w:val="24"/>
      <w:lang w:eastAsia="hu-HU" w:bidi="ar-SA"/>
    </w:rPr>
  </w:style>
  <w:style w:type="paragraph" w:styleId="Leaf">
    <w:name w:val="leaf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Cs w:val="24"/>
      <w:lang w:eastAsia="hu-HU" w:bidi="ar-SA"/>
    </w:rPr>
  </w:style>
  <w:style w:type="paragraph" w:styleId="Last">
    <w:name w:val="last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Cs w:val="24"/>
      <w:lang w:eastAsia="hu-HU" w:bidi="ar-SA"/>
    </w:rPr>
  </w:style>
  <w:style w:type="paragraph" w:styleId="Kerettartalom">
    <w:name w:val="Kerettartalom"/>
    <w:basedOn w:val="Normal"/>
    <w:qFormat/>
    <w:pPr/>
    <w:rPr/>
  </w:style>
  <w:style w:type="paragraph" w:styleId="Tblzattartalom">
    <w:name w:val="Táblázattartalom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hyperlink" Target="mailto:info@qualityweb.hu" TargetMode="External"/><Relationship Id="rId2" Type="http://schemas.openxmlformats.org/officeDocument/2006/relationships/hyperlink" Target="mailto:info@qualityweb.hu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qualityweb - levélpapír</Template>
  <TotalTime>2</TotalTime>
  <Application>LibreOffice/7.4.7.2$Linux_X86_64 LibreOffice_project/40$Build-2</Application>
  <AppVersion>15.0000</AppVersion>
  <Pages>1</Pages>
  <Words>63</Words>
  <Characters>563</Characters>
  <CharactersWithSpaces>616</CharactersWithSpaces>
  <Paragraphs>18</Paragraphs>
  <Company>-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2025-10-09T14:31:31Z</dcterms:created>
  <dc:creator/>
  <dc:description/>
  <dc:language>hu-HU</dc:language>
  <cp:lastModifiedBy/>
  <dcterms:modified xsi:type="dcterms:W3CDTF">2025-10-09T14:33:35Z</dcterms:modified>
  <cp:revision>2</cp:revision>
  <dc:subject/>
  <dc:title>qualityweb - levélpapír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